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DALI</w:t>
      </w:r>
    </w:p>
    <w:p/>
    <w:p>
      <w:pPr/>
      <w:r>
        <w:rPr/>
        <w:t xml:space="preserve">Type: Presence detector; Dimensions (L x W x H): 120 x 120 x 65 mm; Mains power supply: 230 V, 50 / 60 Hz;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Sneak-by guard: Yes; Capability of masking out individual segments: No; Reach, radial: 8 x 8 m (64 m²); Reach, tangential: 20 x 20 m (400 m²); Reach, presence: 8 x 8 m (64 m²); Twilight setting TEACH: Yes; Twilight setting: 10 – 1000 lx; Time setting: 30 sec – 30 min; Control output, DALI: Broadcast 2x12 electronic ballasts; Constant-lighting control: Yes; Basic light level function: Yes; Basic light level function in per cent: 10 – 50 %; Basic light level function time: 1-60 min, all night; Basic light level function percentage, from: 10 %; Basic light level function percentage, up to: 50 %; Functions: Normal / test mode, Semi-/fully automatic, Pushbutton / switch mode, Manual ON / ON-OFF, Constant-lighting control ON-OFF; Settings via: Remote control, DIP switches, Potentiometers; With remote control: No; Interconnection: Yes; Type of interconnection: Master/slave; IP rating: IP20; Material: Plastic; Ambient temperature: -25 – 55 °C; Colour: white; Colour, RAL: 9010; Manufacturer's Warranty: 5 years; Version: DALI; PU1, EAN: 4007841002756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002756</w:t>
      </w:r>
    </w:p>
    <w:p>
      <w:r>
        <w:rPr>
          <w:b/>
        </w:rPr>
        <w:t xml:space="preserve">Ordering designation </w:t>
      </w:r>
      <w:r>
        <w:rPr/>
        <w:t xml:space="preserve">IR Quattro HD DALI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2019-08-16T01:27:39+02:00</dcterms:created>
  <dcterms:modified xsi:type="dcterms:W3CDTF">2019-08-16T01:27:39+02:00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